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93"/>
        <w:gridCol w:w="3443"/>
        <w:gridCol w:w="3240"/>
      </w:tblGrid>
      <w:tr w:rsidR="00861978" w:rsidTr="00F37D2B">
        <w:tc>
          <w:tcPr>
            <w:tcW w:w="2908" w:type="dxa"/>
          </w:tcPr>
          <w:p w:rsidR="00861978" w:rsidRPr="000D06BF" w:rsidRDefault="00861978" w:rsidP="00F37D2B">
            <w:pPr>
              <w:pStyle w:val="Geenafstand"/>
              <w:rPr>
                <w:rFonts w:asciiTheme="majorHAnsi" w:hAnsiTheme="majorHAnsi" w:cs="Cambria"/>
                <w:sz w:val="22"/>
                <w:szCs w:val="22"/>
              </w:rPr>
            </w:pPr>
            <w:r w:rsidRPr="000D06BF">
              <w:rPr>
                <w:rFonts w:asciiTheme="majorHAnsi" w:hAnsiTheme="majorHAnsi" w:cs="Cambria"/>
                <w:sz w:val="22"/>
                <w:szCs w:val="22"/>
              </w:rPr>
              <w:t>Programma:</w:t>
            </w:r>
          </w:p>
        </w:tc>
        <w:tc>
          <w:tcPr>
            <w:tcW w:w="3457" w:type="dxa"/>
          </w:tcPr>
          <w:p w:rsidR="00861978" w:rsidRPr="000D06BF" w:rsidRDefault="00861978" w:rsidP="00F37D2B">
            <w:pPr>
              <w:pStyle w:val="Geenafstand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>Primaire Immuundeficiëntie (PID)</w:t>
            </w:r>
          </w:p>
        </w:tc>
        <w:tc>
          <w:tcPr>
            <w:tcW w:w="3257" w:type="dxa"/>
          </w:tcPr>
          <w:p w:rsidR="00861978" w:rsidRPr="000D06BF" w:rsidRDefault="00861978" w:rsidP="00F37D2B">
            <w:pPr>
              <w:pStyle w:val="Geenafstand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861978" w:rsidRPr="00D813C4" w:rsidTr="00F37D2B">
        <w:tc>
          <w:tcPr>
            <w:tcW w:w="2908" w:type="dxa"/>
          </w:tcPr>
          <w:p w:rsidR="00861978" w:rsidRPr="000D06BF" w:rsidRDefault="00861978" w:rsidP="00F37D2B">
            <w:pPr>
              <w:pStyle w:val="Geenafstand"/>
              <w:rPr>
                <w:rFonts w:asciiTheme="majorHAnsi" w:hAnsiTheme="majorHAnsi" w:cs="Cambria"/>
                <w:sz w:val="22"/>
                <w:szCs w:val="22"/>
              </w:rPr>
            </w:pPr>
            <w:r w:rsidRPr="000D06BF">
              <w:rPr>
                <w:rFonts w:asciiTheme="majorHAnsi" w:hAnsiTheme="majorHAnsi" w:cs="Cambria"/>
                <w:sz w:val="22"/>
                <w:szCs w:val="22"/>
              </w:rPr>
              <w:t> </w:t>
            </w:r>
            <w:r>
              <w:rPr>
                <w:rFonts w:asciiTheme="majorHAnsi" w:hAnsiTheme="majorHAnsi" w:cs="Cambria"/>
                <w:sz w:val="22"/>
                <w:szCs w:val="22"/>
              </w:rPr>
              <w:t>20 juni 2019</w:t>
            </w:r>
          </w:p>
        </w:tc>
        <w:tc>
          <w:tcPr>
            <w:tcW w:w="3457" w:type="dxa"/>
          </w:tcPr>
          <w:p w:rsidR="00861978" w:rsidRPr="000D06BF" w:rsidRDefault="00861978" w:rsidP="00F37D2B">
            <w:pPr>
              <w:pStyle w:val="Geenafstand"/>
              <w:rPr>
                <w:rFonts w:asciiTheme="majorHAnsi" w:hAnsiTheme="majorHAnsi" w:cs="Cambria"/>
                <w:sz w:val="22"/>
                <w:szCs w:val="22"/>
              </w:rPr>
            </w:pPr>
          </w:p>
        </w:tc>
        <w:tc>
          <w:tcPr>
            <w:tcW w:w="3257" w:type="dxa"/>
          </w:tcPr>
          <w:p w:rsidR="00861978" w:rsidRPr="000D06BF" w:rsidRDefault="00861978" w:rsidP="00F37D2B">
            <w:pPr>
              <w:pStyle w:val="Geenafstand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861978" w:rsidRPr="00861978" w:rsidTr="00F37D2B">
        <w:tc>
          <w:tcPr>
            <w:tcW w:w="2908" w:type="dxa"/>
          </w:tcPr>
          <w:p w:rsidR="00861978" w:rsidRPr="000D06BF" w:rsidRDefault="00861978" w:rsidP="00F37D2B">
            <w:pPr>
              <w:pStyle w:val="Geenafstand"/>
              <w:rPr>
                <w:rFonts w:asciiTheme="majorHAnsi" w:hAnsiTheme="majorHAnsi" w:cs="Cambria"/>
                <w:sz w:val="22"/>
                <w:szCs w:val="22"/>
              </w:rPr>
            </w:pPr>
            <w:r w:rsidRPr="000D06BF">
              <w:rPr>
                <w:rFonts w:asciiTheme="majorHAnsi" w:hAnsiTheme="majorHAnsi" w:cs="Cambria"/>
                <w:sz w:val="22"/>
                <w:szCs w:val="22"/>
              </w:rPr>
              <w:t xml:space="preserve">17.30 – 18.00: </w:t>
            </w:r>
          </w:p>
        </w:tc>
        <w:tc>
          <w:tcPr>
            <w:tcW w:w="3457" w:type="dxa"/>
          </w:tcPr>
          <w:p w:rsidR="00861978" w:rsidRPr="000D06BF" w:rsidRDefault="00861978" w:rsidP="00F37D2B">
            <w:pPr>
              <w:pStyle w:val="Geenafstand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>Vaccinatie en PID:</w:t>
            </w:r>
            <w:r w:rsidRPr="000D06BF">
              <w:rPr>
                <w:rFonts w:asciiTheme="majorHAnsi" w:hAnsiTheme="majorHAnsi" w:cs="Cambria"/>
                <w:sz w:val="22"/>
                <w:szCs w:val="22"/>
              </w:rPr>
              <w:t xml:space="preserve"> vaccinatie </w:t>
            </w:r>
            <w:proofErr w:type="gramStart"/>
            <w:r w:rsidRPr="000D06BF">
              <w:rPr>
                <w:rFonts w:asciiTheme="majorHAnsi" w:hAnsiTheme="majorHAnsi" w:cs="Cambria"/>
                <w:sz w:val="22"/>
                <w:szCs w:val="22"/>
              </w:rPr>
              <w:t>response</w:t>
            </w:r>
            <w:r>
              <w:rPr>
                <w:rFonts w:asciiTheme="majorHAnsi" w:hAnsiTheme="majorHAnsi" w:cs="Cambria"/>
                <w:sz w:val="22"/>
                <w:szCs w:val="22"/>
              </w:rPr>
              <w:t>n</w:t>
            </w:r>
            <w:proofErr w:type="gramEnd"/>
            <w:r w:rsidRPr="000D06BF">
              <w:rPr>
                <w:rFonts w:asciiTheme="majorHAnsi" w:hAnsiTheme="majorHAnsi" w:cs="Cambria"/>
                <w:sz w:val="22"/>
                <w:szCs w:val="22"/>
              </w:rPr>
              <w:t xml:space="preserve"> en update adviezen </w:t>
            </w:r>
            <w:r>
              <w:rPr>
                <w:rFonts w:asciiTheme="majorHAnsi" w:hAnsiTheme="majorHAnsi" w:cs="Cambria"/>
                <w:sz w:val="22"/>
                <w:szCs w:val="22"/>
              </w:rPr>
              <w:t xml:space="preserve">omtrent </w:t>
            </w:r>
            <w:r w:rsidRPr="000D06BF">
              <w:rPr>
                <w:rFonts w:asciiTheme="majorHAnsi" w:hAnsiTheme="majorHAnsi" w:cs="Cambria"/>
                <w:sz w:val="22"/>
                <w:szCs w:val="22"/>
              </w:rPr>
              <w:t>vaccin</w:t>
            </w:r>
            <w:r>
              <w:rPr>
                <w:rFonts w:asciiTheme="majorHAnsi" w:hAnsiTheme="majorHAnsi" w:cs="Cambria"/>
                <w:sz w:val="22"/>
                <w:szCs w:val="22"/>
              </w:rPr>
              <w:t>aties bij PID</w:t>
            </w:r>
          </w:p>
        </w:tc>
        <w:tc>
          <w:tcPr>
            <w:tcW w:w="3257" w:type="dxa"/>
          </w:tcPr>
          <w:p w:rsidR="00861978" w:rsidRPr="000D06BF" w:rsidRDefault="00861978" w:rsidP="00F37D2B">
            <w:pPr>
              <w:pStyle w:val="Geenafstand"/>
              <w:rPr>
                <w:rFonts w:asciiTheme="majorHAnsi" w:hAnsiTheme="majorHAnsi" w:cs="Cambria"/>
                <w:sz w:val="22"/>
                <w:szCs w:val="22"/>
              </w:rPr>
            </w:pPr>
            <w:r w:rsidRPr="000D06BF">
              <w:rPr>
                <w:rFonts w:asciiTheme="majorHAnsi" w:hAnsiTheme="majorHAnsi" w:cs="Cambria"/>
                <w:sz w:val="22"/>
                <w:szCs w:val="22"/>
              </w:rPr>
              <w:t>Dr. Anke Bruns</w:t>
            </w:r>
            <w:r>
              <w:rPr>
                <w:rFonts w:asciiTheme="majorHAnsi" w:hAnsiTheme="majorHAnsi" w:cs="Cambria"/>
                <w:sz w:val="22"/>
                <w:szCs w:val="22"/>
              </w:rPr>
              <w:t>, internist-infectioloog UMCU</w:t>
            </w:r>
          </w:p>
        </w:tc>
      </w:tr>
      <w:tr w:rsidR="00861978" w:rsidRPr="00861978" w:rsidTr="00F37D2B">
        <w:tc>
          <w:tcPr>
            <w:tcW w:w="2908" w:type="dxa"/>
          </w:tcPr>
          <w:p w:rsidR="00861978" w:rsidRPr="000D06BF" w:rsidRDefault="00861978" w:rsidP="00F37D2B">
            <w:pPr>
              <w:pStyle w:val="Geenafstand"/>
              <w:rPr>
                <w:rFonts w:asciiTheme="majorHAnsi" w:hAnsiTheme="majorHAnsi" w:cs="Cambria"/>
                <w:sz w:val="22"/>
                <w:szCs w:val="22"/>
              </w:rPr>
            </w:pPr>
            <w:r w:rsidRPr="000D06BF">
              <w:rPr>
                <w:rFonts w:asciiTheme="majorHAnsi" w:hAnsiTheme="majorHAnsi" w:cs="Cambria"/>
                <w:sz w:val="22"/>
                <w:szCs w:val="22"/>
              </w:rPr>
              <w:t>18.00 – 18.30:</w:t>
            </w:r>
          </w:p>
        </w:tc>
        <w:tc>
          <w:tcPr>
            <w:tcW w:w="3457" w:type="dxa"/>
          </w:tcPr>
          <w:p w:rsidR="00861978" w:rsidRPr="000D06BF" w:rsidRDefault="00861978" w:rsidP="00F37D2B">
            <w:pPr>
              <w:pStyle w:val="Geenafstand"/>
              <w:rPr>
                <w:rFonts w:asciiTheme="majorHAnsi" w:hAnsiTheme="majorHAnsi" w:cs="Cambria"/>
                <w:sz w:val="22"/>
                <w:szCs w:val="22"/>
              </w:rPr>
            </w:pPr>
            <w:r w:rsidRPr="000D06BF">
              <w:rPr>
                <w:rFonts w:asciiTheme="majorHAnsi" w:hAnsiTheme="majorHAnsi" w:cs="Cambria"/>
                <w:sz w:val="22"/>
                <w:szCs w:val="22"/>
              </w:rPr>
              <w:t>Subklasse deficiëntie:</w:t>
            </w:r>
            <w:r>
              <w:rPr>
                <w:rFonts w:asciiTheme="majorHAnsi" w:hAnsiTheme="majorHAnsi" w:cs="Cambria"/>
                <w:sz w:val="22"/>
                <w:szCs w:val="22"/>
              </w:rPr>
              <w:t xml:space="preserve"> plaats van </w:t>
            </w:r>
            <w:proofErr w:type="spellStart"/>
            <w:r>
              <w:rPr>
                <w:rFonts w:asciiTheme="majorHAnsi" w:hAnsiTheme="majorHAnsi" w:cs="Cambria"/>
                <w:sz w:val="22"/>
                <w:szCs w:val="22"/>
              </w:rPr>
              <w:t>Ig</w:t>
            </w:r>
            <w:proofErr w:type="spellEnd"/>
            <w:r>
              <w:rPr>
                <w:rFonts w:asciiTheme="majorHAnsi" w:hAnsiTheme="majorHAnsi" w:cs="Cambri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ajorHAnsi" w:hAnsiTheme="majorHAnsi" w:cs="Cambria"/>
                <w:sz w:val="22"/>
                <w:szCs w:val="22"/>
              </w:rPr>
              <w:t>substitutie</w:t>
            </w:r>
            <w:proofErr w:type="gramEnd"/>
            <w:r>
              <w:rPr>
                <w:rFonts w:asciiTheme="majorHAnsi" w:hAnsiTheme="majorHAnsi" w:cs="Cambria"/>
                <w:sz w:val="22"/>
                <w:szCs w:val="22"/>
              </w:rPr>
              <w:t xml:space="preserve"> en monitoring </w:t>
            </w:r>
          </w:p>
        </w:tc>
        <w:tc>
          <w:tcPr>
            <w:tcW w:w="3257" w:type="dxa"/>
          </w:tcPr>
          <w:p w:rsidR="00861978" w:rsidRPr="000D06BF" w:rsidRDefault="00861978" w:rsidP="00F37D2B">
            <w:pPr>
              <w:pStyle w:val="Geenafstand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 xml:space="preserve">Dr. Pauline </w:t>
            </w:r>
            <w:proofErr w:type="spellStart"/>
            <w:r>
              <w:rPr>
                <w:rFonts w:asciiTheme="majorHAnsi" w:hAnsiTheme="majorHAnsi" w:cs="Cambria"/>
                <w:sz w:val="22"/>
                <w:szCs w:val="22"/>
              </w:rPr>
              <w:t>Ellerbroek</w:t>
            </w:r>
            <w:proofErr w:type="spellEnd"/>
            <w:r>
              <w:rPr>
                <w:rFonts w:asciiTheme="majorHAnsi" w:hAnsiTheme="majorHAnsi" w:cs="Cambria"/>
                <w:sz w:val="22"/>
                <w:szCs w:val="22"/>
              </w:rPr>
              <w:t>, internist-infectioloog UMCU</w:t>
            </w:r>
          </w:p>
        </w:tc>
      </w:tr>
      <w:tr w:rsidR="00861978" w:rsidRPr="00D813C4" w:rsidTr="00F37D2B">
        <w:tc>
          <w:tcPr>
            <w:tcW w:w="2908" w:type="dxa"/>
          </w:tcPr>
          <w:p w:rsidR="00861978" w:rsidRPr="000D06BF" w:rsidRDefault="00861978" w:rsidP="00F37D2B">
            <w:pPr>
              <w:pStyle w:val="Geenafstand"/>
              <w:rPr>
                <w:rFonts w:asciiTheme="majorHAnsi" w:hAnsiTheme="majorHAnsi" w:cs="Cambria"/>
                <w:sz w:val="22"/>
                <w:szCs w:val="22"/>
              </w:rPr>
            </w:pPr>
            <w:r w:rsidRPr="000D06BF">
              <w:rPr>
                <w:rFonts w:asciiTheme="majorHAnsi" w:hAnsiTheme="majorHAnsi" w:cs="Cambria"/>
                <w:sz w:val="22"/>
                <w:szCs w:val="22"/>
              </w:rPr>
              <w:t>18.30 – 19.00:</w:t>
            </w:r>
          </w:p>
        </w:tc>
        <w:tc>
          <w:tcPr>
            <w:tcW w:w="3457" w:type="dxa"/>
          </w:tcPr>
          <w:p w:rsidR="00861978" w:rsidRPr="000D06BF" w:rsidRDefault="00861978" w:rsidP="00F37D2B">
            <w:pPr>
              <w:pStyle w:val="Geenafstand"/>
              <w:rPr>
                <w:rFonts w:asciiTheme="majorHAnsi" w:hAnsiTheme="majorHAnsi" w:cs="Cambria"/>
                <w:sz w:val="22"/>
                <w:szCs w:val="22"/>
              </w:rPr>
            </w:pPr>
            <w:r w:rsidRPr="000D06BF">
              <w:rPr>
                <w:rFonts w:asciiTheme="majorHAnsi" w:hAnsiTheme="majorHAnsi" w:cs="Cambria"/>
                <w:sz w:val="22"/>
                <w:szCs w:val="22"/>
              </w:rPr>
              <w:t xml:space="preserve">Complicaties bij CVID; hoe screenen en wanneer, plaats genetica </w:t>
            </w:r>
          </w:p>
        </w:tc>
        <w:tc>
          <w:tcPr>
            <w:tcW w:w="3257" w:type="dxa"/>
          </w:tcPr>
          <w:p w:rsidR="00861978" w:rsidRPr="000D06BF" w:rsidRDefault="00861978" w:rsidP="00F37D2B">
            <w:pPr>
              <w:pStyle w:val="Geenafstand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 xml:space="preserve">Dr. </w:t>
            </w:r>
            <w:proofErr w:type="gramStart"/>
            <w:r>
              <w:rPr>
                <w:rFonts w:asciiTheme="majorHAnsi" w:hAnsiTheme="majorHAnsi" w:cs="Cambria"/>
                <w:sz w:val="22"/>
                <w:szCs w:val="22"/>
              </w:rPr>
              <w:t>Helen</w:t>
            </w:r>
            <w:proofErr w:type="gramEnd"/>
            <w:r>
              <w:rPr>
                <w:rFonts w:asciiTheme="majorHAnsi" w:hAnsiTheme="majorHAnsi" w:cs="Cambria"/>
                <w:sz w:val="22"/>
                <w:szCs w:val="22"/>
              </w:rPr>
              <w:t xml:space="preserve"> Leavis, internist-immunoloog UMCU</w:t>
            </w:r>
          </w:p>
        </w:tc>
      </w:tr>
      <w:tr w:rsidR="00861978" w:rsidRPr="00D813C4" w:rsidTr="00F37D2B">
        <w:tc>
          <w:tcPr>
            <w:tcW w:w="2908" w:type="dxa"/>
          </w:tcPr>
          <w:p w:rsidR="00861978" w:rsidRPr="000D06BF" w:rsidRDefault="00861978" w:rsidP="00F37D2B">
            <w:pPr>
              <w:pStyle w:val="Geenafstand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>19.00 - 19.30:</w:t>
            </w:r>
          </w:p>
        </w:tc>
        <w:tc>
          <w:tcPr>
            <w:tcW w:w="3457" w:type="dxa"/>
          </w:tcPr>
          <w:p w:rsidR="00861978" w:rsidRPr="000D06BF" w:rsidRDefault="00861978" w:rsidP="00F37D2B">
            <w:pPr>
              <w:pStyle w:val="Geenafstand"/>
              <w:rPr>
                <w:rFonts w:asciiTheme="majorHAnsi" w:hAnsiTheme="majorHAnsi" w:cs="Cambria"/>
                <w:sz w:val="22"/>
                <w:szCs w:val="22"/>
              </w:rPr>
            </w:pPr>
            <w:r w:rsidRPr="000D06BF">
              <w:rPr>
                <w:rFonts w:asciiTheme="majorHAnsi" w:hAnsiTheme="majorHAnsi" w:cs="Cambria"/>
                <w:sz w:val="22"/>
                <w:szCs w:val="22"/>
              </w:rPr>
              <w:t xml:space="preserve">Consequenties van de </w:t>
            </w:r>
            <w:proofErr w:type="spellStart"/>
            <w:r>
              <w:rPr>
                <w:rFonts w:asciiTheme="majorHAnsi" w:hAnsiTheme="majorHAnsi" w:cs="Cambria"/>
                <w:sz w:val="22"/>
                <w:szCs w:val="22"/>
              </w:rPr>
              <w:t>Ig</w:t>
            </w:r>
            <w:proofErr w:type="spellEnd"/>
            <w:r>
              <w:rPr>
                <w:rFonts w:asciiTheme="majorHAnsi" w:hAnsiTheme="majorHAnsi" w:cs="Cambria"/>
                <w:sz w:val="22"/>
                <w:szCs w:val="22"/>
              </w:rPr>
              <w:t xml:space="preserve"> </w:t>
            </w:r>
            <w:r w:rsidRPr="000D06BF">
              <w:rPr>
                <w:rFonts w:asciiTheme="majorHAnsi" w:hAnsiTheme="majorHAnsi" w:cs="Cambria"/>
                <w:sz w:val="22"/>
                <w:szCs w:val="22"/>
              </w:rPr>
              <w:t>overheveling voor de 2e lijn (IVIG problematiek)</w:t>
            </w:r>
          </w:p>
        </w:tc>
        <w:tc>
          <w:tcPr>
            <w:tcW w:w="3257" w:type="dxa"/>
          </w:tcPr>
          <w:p w:rsidR="00861978" w:rsidRPr="000D06BF" w:rsidRDefault="00861978" w:rsidP="00F37D2B">
            <w:pPr>
              <w:pStyle w:val="Geenafstand"/>
              <w:rPr>
                <w:rFonts w:asciiTheme="majorHAnsi" w:hAnsiTheme="majorHAnsi" w:cs="Cambria"/>
                <w:sz w:val="22"/>
                <w:szCs w:val="22"/>
              </w:rPr>
            </w:pPr>
            <w:r w:rsidRPr="000D06BF">
              <w:rPr>
                <w:rFonts w:asciiTheme="majorHAnsi" w:hAnsiTheme="majorHAnsi" w:cs="Cambria"/>
                <w:sz w:val="22"/>
                <w:szCs w:val="22"/>
              </w:rPr>
              <w:t xml:space="preserve">Wilma </w:t>
            </w:r>
            <w:proofErr w:type="spellStart"/>
            <w:r w:rsidRPr="000D06BF">
              <w:rPr>
                <w:rFonts w:asciiTheme="majorHAnsi" w:hAnsiTheme="majorHAnsi" w:cs="Cambria"/>
                <w:sz w:val="22"/>
                <w:szCs w:val="22"/>
              </w:rPr>
              <w:t>Bijsterbosch</w:t>
            </w:r>
            <w:proofErr w:type="spellEnd"/>
          </w:p>
        </w:tc>
      </w:tr>
      <w:tr w:rsidR="00861978" w:rsidRPr="00861978" w:rsidTr="00F37D2B">
        <w:tc>
          <w:tcPr>
            <w:tcW w:w="2908" w:type="dxa"/>
          </w:tcPr>
          <w:p w:rsidR="00861978" w:rsidRPr="000D06BF" w:rsidRDefault="00861978" w:rsidP="00F37D2B">
            <w:pPr>
              <w:pStyle w:val="Geenafstand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>19.30 - 20.00:</w:t>
            </w:r>
          </w:p>
        </w:tc>
        <w:tc>
          <w:tcPr>
            <w:tcW w:w="3457" w:type="dxa"/>
          </w:tcPr>
          <w:p w:rsidR="00861978" w:rsidRPr="000D06BF" w:rsidRDefault="00861978" w:rsidP="00F37D2B">
            <w:pPr>
              <w:pStyle w:val="Geenafstand"/>
              <w:rPr>
                <w:rFonts w:asciiTheme="majorHAnsi" w:hAnsiTheme="majorHAnsi" w:cs="Cambria"/>
                <w:sz w:val="22"/>
                <w:szCs w:val="22"/>
              </w:rPr>
            </w:pPr>
            <w:r w:rsidRPr="000D06BF">
              <w:rPr>
                <w:rFonts w:asciiTheme="majorHAnsi" w:hAnsiTheme="majorHAnsi" w:cs="Cambria"/>
                <w:sz w:val="22"/>
                <w:szCs w:val="22"/>
              </w:rPr>
              <w:t>Casuïstiek</w:t>
            </w:r>
          </w:p>
        </w:tc>
        <w:tc>
          <w:tcPr>
            <w:tcW w:w="3257" w:type="dxa"/>
          </w:tcPr>
          <w:p w:rsidR="00861978" w:rsidRPr="000D06BF" w:rsidRDefault="00861978" w:rsidP="00445476">
            <w:pPr>
              <w:pStyle w:val="Geenafstand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 xml:space="preserve">Dr. Helen Leavis (internist-immunoloog) en </w:t>
            </w:r>
            <w:proofErr w:type="spellStart"/>
            <w:r>
              <w:rPr>
                <w:rFonts w:asciiTheme="majorHAnsi" w:hAnsiTheme="majorHAnsi" w:cs="Cambria"/>
                <w:sz w:val="22"/>
                <w:szCs w:val="22"/>
              </w:rPr>
              <w:t>Dr</w:t>
            </w:r>
            <w:proofErr w:type="spellEnd"/>
            <w:r>
              <w:rPr>
                <w:rFonts w:asciiTheme="majorHAnsi" w:hAnsiTheme="majorHAnsi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="Cambria"/>
                <w:sz w:val="22"/>
                <w:szCs w:val="22"/>
              </w:rPr>
              <w:t>Rieneke</w:t>
            </w:r>
            <w:proofErr w:type="spellEnd"/>
            <w:r>
              <w:rPr>
                <w:rFonts w:asciiTheme="majorHAnsi" w:hAnsiTheme="majorHAnsi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="Cambria"/>
                <w:sz w:val="22"/>
                <w:szCs w:val="22"/>
              </w:rPr>
              <w:t>Sanson</w:t>
            </w:r>
            <w:proofErr w:type="spellEnd"/>
            <w:r>
              <w:rPr>
                <w:rFonts w:asciiTheme="majorHAnsi" w:hAnsiTheme="majorHAnsi" w:cs="Cambria"/>
                <w:sz w:val="22"/>
                <w:szCs w:val="22"/>
              </w:rPr>
              <w:t xml:space="preserve"> (internist-endo</w:t>
            </w:r>
            <w:bookmarkStart w:id="0" w:name="_GoBack"/>
            <w:bookmarkEnd w:id="0"/>
            <w:r>
              <w:rPr>
                <w:rFonts w:asciiTheme="majorHAnsi" w:hAnsiTheme="majorHAnsi" w:cs="Cambria"/>
                <w:sz w:val="22"/>
                <w:szCs w:val="22"/>
              </w:rPr>
              <w:t>crinoloog Meander MC)</w:t>
            </w:r>
          </w:p>
        </w:tc>
      </w:tr>
    </w:tbl>
    <w:p w:rsidR="00F94F52" w:rsidRPr="00861978" w:rsidRDefault="00F94F52">
      <w:pPr>
        <w:rPr>
          <w:lang w:val="nl-NL"/>
        </w:rPr>
      </w:pPr>
    </w:p>
    <w:sectPr w:rsidR="00F94F52" w:rsidRPr="00861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78"/>
    <w:rsid w:val="00312D15"/>
    <w:rsid w:val="00445476"/>
    <w:rsid w:val="00652BFB"/>
    <w:rsid w:val="00861978"/>
    <w:rsid w:val="009B44BC"/>
    <w:rsid w:val="00A735B3"/>
    <w:rsid w:val="00AE6548"/>
    <w:rsid w:val="00D75EA7"/>
    <w:rsid w:val="00F9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1978"/>
    <w:rPr>
      <w:rFonts w:asciiTheme="minorHAnsi" w:hAnsiTheme="min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61978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61978"/>
    <w:pPr>
      <w:spacing w:after="0" w:line="240" w:lineRule="auto"/>
    </w:pPr>
    <w:rPr>
      <w:rFonts w:asciiTheme="minorHAnsi" w:eastAsia="Times New Roman" w:hAnsiTheme="minorHAnsi" w:cs="Times New Roman"/>
      <w:sz w:val="20"/>
      <w:szCs w:val="21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1978"/>
    <w:rPr>
      <w:rFonts w:asciiTheme="minorHAnsi" w:hAnsiTheme="min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61978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61978"/>
    <w:pPr>
      <w:spacing w:after="0" w:line="240" w:lineRule="auto"/>
    </w:pPr>
    <w:rPr>
      <w:rFonts w:asciiTheme="minorHAnsi" w:eastAsia="Times New Roman" w:hAnsiTheme="minorHAnsi" w:cs="Times New Roman"/>
      <w:sz w:val="20"/>
      <w:szCs w:val="21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Smink-2, I.M.</dc:creator>
  <cp:lastModifiedBy>Smink-2, I.M.</cp:lastModifiedBy>
  <cp:revision>2</cp:revision>
  <dcterms:created xsi:type="dcterms:W3CDTF">2019-05-29T10:22:00Z</dcterms:created>
  <dcterms:modified xsi:type="dcterms:W3CDTF">2019-05-29T10:23:00Z</dcterms:modified>
</cp:coreProperties>
</file>